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6A" w:rsidRPr="00811E6A" w:rsidRDefault="00811E6A" w:rsidP="00811E6A">
      <w:pPr>
        <w:pStyle w:val="Heading1"/>
        <w:spacing w:after="240"/>
        <w:jc w:val="left"/>
      </w:pPr>
      <w:r>
        <w:rPr>
          <w:noProof/>
          <w:lang w:bidi="ar-SA"/>
        </w:rPr>
        <w:drawing>
          <wp:inline distT="0" distB="0" distL="0" distR="0">
            <wp:extent cx="1296670" cy="1774190"/>
            <wp:effectExtent l="0" t="0" r="0" b="0"/>
            <wp:docPr id="2" name="Picture 2" descr="EJ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670" cy="1774190"/>
                    </a:xfrm>
                    <a:prstGeom prst="rect">
                      <a:avLst/>
                    </a:prstGeom>
                    <a:noFill/>
                    <a:ln>
                      <a:noFill/>
                    </a:ln>
                  </pic:spPr>
                </pic:pic>
              </a:graphicData>
            </a:graphic>
          </wp:inline>
        </w:drawing>
      </w:r>
    </w:p>
    <w:p w:rsidR="00C8593D" w:rsidRDefault="00C8593D" w:rsidP="00E269E1">
      <w:pPr>
        <w:pStyle w:val="Heading3"/>
        <w:rPr>
          <w:rFonts w:ascii="Times New Roman" w:hAnsi="Times New Roman" w:cs="Times New Roman"/>
          <w:sz w:val="24"/>
          <w:szCs w:val="24"/>
        </w:rPr>
      </w:pPr>
    </w:p>
    <w:p w:rsidR="00D25BE4" w:rsidRPr="00811E6A" w:rsidRDefault="00C8593D" w:rsidP="00E269E1">
      <w:pPr>
        <w:pStyle w:val="Heading3"/>
        <w:rPr>
          <w:rFonts w:ascii="Times New Roman" w:hAnsi="Times New Roman" w:cs="Times New Roman"/>
          <w:sz w:val="24"/>
          <w:szCs w:val="24"/>
        </w:rPr>
      </w:pPr>
      <w:r>
        <w:rPr>
          <w:rFonts w:ascii="Times New Roman" w:hAnsi="Times New Roman" w:cs="Times New Roman"/>
          <w:sz w:val="24"/>
          <w:szCs w:val="24"/>
        </w:rPr>
        <w:t xml:space="preserve">GDPR </w:t>
      </w:r>
      <w:r w:rsidR="00D25BE4" w:rsidRPr="00811E6A">
        <w:rPr>
          <w:rFonts w:ascii="Times New Roman" w:hAnsi="Times New Roman" w:cs="Times New Roman"/>
          <w:sz w:val="24"/>
          <w:szCs w:val="24"/>
        </w:rPr>
        <w:t>PRIVACY NOTICE</w:t>
      </w:r>
    </w:p>
    <w:p w:rsidR="0003076A" w:rsidRPr="00811E6A" w:rsidRDefault="0003076A" w:rsidP="00E269E1">
      <w:pPr>
        <w:rPr>
          <w:rFonts w:ascii="Times New Roman" w:hAnsi="Times New Roman" w:cs="Times New Roman"/>
          <w:sz w:val="24"/>
          <w:szCs w:val="24"/>
        </w:rPr>
      </w:pPr>
      <w:r w:rsidRPr="00811E6A">
        <w:rPr>
          <w:rFonts w:ascii="Times New Roman" w:hAnsi="Times New Roman" w:cs="Times New Roman"/>
          <w:sz w:val="24"/>
          <w:szCs w:val="24"/>
        </w:rPr>
        <w:t xml:space="preserve">This Privacy Notice is provided to you by the Committee of </w:t>
      </w:r>
      <w:r w:rsidR="00811E6A">
        <w:rPr>
          <w:rFonts w:ascii="Times New Roman" w:hAnsi="Times New Roman" w:cs="Times New Roman"/>
          <w:sz w:val="24"/>
          <w:szCs w:val="24"/>
        </w:rPr>
        <w:t>the Essex Junior Chess Association (EJCA)</w:t>
      </w:r>
      <w:r w:rsidRPr="00811E6A">
        <w:rPr>
          <w:rFonts w:ascii="Times New Roman" w:hAnsi="Times New Roman" w:cs="Times New Roman"/>
          <w:sz w:val="24"/>
          <w:szCs w:val="24"/>
        </w:rPr>
        <w:t xml:space="preserve"> which is the data controller for your personal data.</w:t>
      </w:r>
    </w:p>
    <w:p w:rsidR="00966F06"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t>Your personal data – what is it?</w:t>
      </w:r>
    </w:p>
    <w:p w:rsidR="00811E6A" w:rsidRDefault="00966F06" w:rsidP="00811E6A">
      <w:pPr>
        <w:pStyle w:val="TableParagraph"/>
        <w:rPr>
          <w:rFonts w:ascii="Times New Roman" w:hAnsi="Times New Roman" w:cs="Times New Roman"/>
          <w:sz w:val="24"/>
          <w:szCs w:val="24"/>
        </w:rPr>
      </w:pPr>
      <w:r w:rsidRPr="00811E6A">
        <w:rPr>
          <w:rFonts w:ascii="Times New Roman" w:hAnsi="Times New Roman" w:cs="Times New Roman"/>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w:t>
      </w:r>
      <w:r w:rsidR="00EA5C5D" w:rsidRPr="00811E6A">
        <w:rPr>
          <w:rFonts w:ascii="Times New Roman" w:hAnsi="Times New Roman" w:cs="Times New Roman"/>
          <w:sz w:val="24"/>
          <w:szCs w:val="24"/>
        </w:rPr>
        <w:t xml:space="preserve"> </w:t>
      </w:r>
      <w:r w:rsidR="00811E6A">
        <w:rPr>
          <w:rFonts w:ascii="Times New Roman" w:hAnsi="Times New Roman" w:cs="Times New Roman"/>
          <w:sz w:val="24"/>
          <w:szCs w:val="24"/>
        </w:rPr>
        <w:t>Protection Regulation (</w:t>
      </w:r>
      <w:r w:rsidRPr="00811E6A">
        <w:rPr>
          <w:rFonts w:ascii="Times New Roman" w:hAnsi="Times New Roman" w:cs="Times New Roman"/>
          <w:sz w:val="24"/>
          <w:szCs w:val="24"/>
        </w:rPr>
        <w:t>GDPR) and other legislation relating to personal data and rights such as the Human Rights Act.</w:t>
      </w:r>
    </w:p>
    <w:p w:rsidR="00326338" w:rsidRPr="00811E6A" w:rsidRDefault="00811E6A" w:rsidP="00811E6A">
      <w:pPr>
        <w:pStyle w:val="TableParagraph"/>
        <w:rPr>
          <w:rFonts w:ascii="Times New Roman" w:hAnsi="Times New Roman" w:cs="Times New Roman"/>
          <w:sz w:val="24"/>
          <w:szCs w:val="24"/>
        </w:rPr>
      </w:pPr>
      <w:r>
        <w:rPr>
          <w:rFonts w:ascii="Times New Roman" w:hAnsi="Times New Roman" w:cs="Times New Roman"/>
          <w:sz w:val="24"/>
          <w:szCs w:val="24"/>
        </w:rPr>
        <w:t>EJCA</w:t>
      </w:r>
      <w:r w:rsidR="00966F06" w:rsidRPr="00811E6A">
        <w:rPr>
          <w:rFonts w:ascii="Times New Roman" w:hAnsi="Times New Roman" w:cs="Times New Roman"/>
          <w:sz w:val="24"/>
          <w:szCs w:val="24"/>
        </w:rPr>
        <w:t xml:space="preserve"> collects and uses in</w:t>
      </w:r>
      <w:r>
        <w:rPr>
          <w:rFonts w:ascii="Times New Roman" w:hAnsi="Times New Roman" w:cs="Times New Roman"/>
          <w:sz w:val="24"/>
          <w:szCs w:val="24"/>
        </w:rPr>
        <w:t>formation about people who are involved in junior chess in the county and from elsewhere, both juniors (U18) and parents.</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This personal information must be dealt with properly and securely however it is collected, recorded and used</w:t>
      </w:r>
      <w:r w:rsidR="00811E6A">
        <w:rPr>
          <w:rFonts w:ascii="Times New Roman" w:hAnsi="Times New Roman" w:cs="Times New Roman"/>
          <w:sz w:val="24"/>
          <w:szCs w:val="24"/>
        </w:rPr>
        <w:t xml:space="preserve"> </w:t>
      </w:r>
      <w:r w:rsidRPr="00811E6A">
        <w:rPr>
          <w:rFonts w:ascii="Times New Roman" w:hAnsi="Times New Roman" w:cs="Times New Roman"/>
          <w:sz w:val="24"/>
          <w:szCs w:val="24"/>
        </w:rPr>
        <w:t>– whether on paper, in a computer, or recorded on other material – and there are safeguards to ensure this in the GDPR.</w:t>
      </w:r>
    </w:p>
    <w:p w:rsidR="00326338" w:rsidRPr="00811E6A" w:rsidRDefault="00811E6A" w:rsidP="00E269E1">
      <w:pPr>
        <w:pStyle w:val="BodyText"/>
        <w:rPr>
          <w:rFonts w:ascii="Times New Roman" w:hAnsi="Times New Roman" w:cs="Times New Roman"/>
          <w:sz w:val="24"/>
          <w:szCs w:val="24"/>
        </w:rPr>
      </w:pPr>
      <w:r>
        <w:rPr>
          <w:rFonts w:ascii="Times New Roman" w:hAnsi="Times New Roman" w:cs="Times New Roman"/>
          <w:sz w:val="24"/>
          <w:szCs w:val="24"/>
        </w:rPr>
        <w:t>EJCA</w:t>
      </w:r>
      <w:r w:rsidR="00966F06" w:rsidRPr="00811E6A">
        <w:rPr>
          <w:rFonts w:ascii="Times New Roman" w:hAnsi="Times New Roman" w:cs="Times New Roman"/>
          <w:sz w:val="24"/>
          <w:szCs w:val="24"/>
        </w:rPr>
        <w:t xml:space="preserve"> regards the lawful and correct treatment of personal information as very important to the successful and efficient performance of its functions, and to maintain the confidence of those with whom it deals.</w:t>
      </w:r>
    </w:p>
    <w:p w:rsidR="00326338" w:rsidRPr="00811E6A" w:rsidRDefault="005774D2" w:rsidP="00E269E1">
      <w:pPr>
        <w:pStyle w:val="BodyText"/>
        <w:rPr>
          <w:rFonts w:ascii="Times New Roman" w:hAnsi="Times New Roman" w:cs="Times New Roman"/>
          <w:sz w:val="24"/>
          <w:szCs w:val="24"/>
        </w:rPr>
      </w:pPr>
      <w:r>
        <w:rPr>
          <w:rFonts w:ascii="Times New Roman" w:hAnsi="Times New Roman" w:cs="Times New Roman"/>
          <w:sz w:val="24"/>
          <w:szCs w:val="24"/>
        </w:rPr>
        <w:t>To this end EJCA</w:t>
      </w:r>
      <w:r w:rsidR="00966F06" w:rsidRPr="00811E6A">
        <w:rPr>
          <w:rFonts w:ascii="Times New Roman" w:hAnsi="Times New Roman" w:cs="Times New Roman"/>
          <w:sz w:val="24"/>
          <w:szCs w:val="24"/>
        </w:rPr>
        <w:t xml:space="preserve"> fully endorses and adheres to the Principles of Data Protection, as set out in the GDPR.</w:t>
      </w:r>
    </w:p>
    <w:p w:rsidR="00326338"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t>Purpose</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The purpose of th</w:t>
      </w:r>
      <w:r w:rsidR="005774D2">
        <w:rPr>
          <w:rFonts w:ascii="Times New Roman" w:hAnsi="Times New Roman" w:cs="Times New Roman"/>
          <w:sz w:val="24"/>
          <w:szCs w:val="24"/>
        </w:rPr>
        <w:t>is policy is to ensure that those involved with the activities of EJCA</w:t>
      </w:r>
      <w:r w:rsidRPr="00811E6A">
        <w:rPr>
          <w:rFonts w:ascii="Times New Roman" w:hAnsi="Times New Roman" w:cs="Times New Roman"/>
          <w:sz w:val="24"/>
          <w:szCs w:val="24"/>
        </w:rPr>
        <w:t xml:space="preserve"> are clear about the purpose and principles of Data </w:t>
      </w:r>
      <w:r w:rsidR="005774D2">
        <w:rPr>
          <w:rFonts w:ascii="Times New Roman" w:hAnsi="Times New Roman" w:cs="Times New Roman"/>
          <w:sz w:val="24"/>
          <w:szCs w:val="24"/>
        </w:rPr>
        <w:t>Protection and to ensure that EJCA</w:t>
      </w:r>
      <w:r w:rsidRPr="00811E6A">
        <w:rPr>
          <w:rFonts w:ascii="Times New Roman" w:hAnsi="Times New Roman" w:cs="Times New Roman"/>
          <w:sz w:val="24"/>
          <w:szCs w:val="24"/>
        </w:rPr>
        <w:t xml:space="preserve"> has guidelines and procedures in place which are consistently followed.</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 xml:space="preserve">Failure to adhere to </w:t>
      </w:r>
      <w:r w:rsidR="00882E72" w:rsidRPr="00811E6A">
        <w:rPr>
          <w:rFonts w:ascii="Times New Roman" w:hAnsi="Times New Roman" w:cs="Times New Roman"/>
          <w:sz w:val="24"/>
          <w:szCs w:val="24"/>
        </w:rPr>
        <w:t>GDPR</w:t>
      </w:r>
      <w:r w:rsidRPr="00811E6A">
        <w:rPr>
          <w:rFonts w:ascii="Times New Roman" w:hAnsi="Times New Roman" w:cs="Times New Roman"/>
          <w:sz w:val="24"/>
          <w:szCs w:val="24"/>
        </w:rPr>
        <w:t xml:space="preserve"> is unlawful and could result in legal</w:t>
      </w:r>
      <w:r w:rsidR="005774D2">
        <w:rPr>
          <w:rFonts w:ascii="Times New Roman" w:hAnsi="Times New Roman" w:cs="Times New Roman"/>
          <w:sz w:val="24"/>
          <w:szCs w:val="24"/>
        </w:rPr>
        <w:t xml:space="preserve"> action being taken against EJCA</w:t>
      </w:r>
      <w:r w:rsidRPr="00811E6A">
        <w:rPr>
          <w:rFonts w:ascii="Times New Roman" w:hAnsi="Times New Roman" w:cs="Times New Roman"/>
          <w:sz w:val="24"/>
          <w:szCs w:val="24"/>
        </w:rPr>
        <w:t xml:space="preserve"> or its </w:t>
      </w:r>
      <w:r w:rsidR="00952FCE" w:rsidRPr="00811E6A">
        <w:rPr>
          <w:rFonts w:ascii="Times New Roman" w:hAnsi="Times New Roman" w:cs="Times New Roman"/>
          <w:sz w:val="24"/>
          <w:szCs w:val="24"/>
        </w:rPr>
        <w:t>volunteers handling data</w:t>
      </w:r>
      <w:r w:rsidRPr="00811E6A">
        <w:rPr>
          <w:rFonts w:ascii="Times New Roman" w:hAnsi="Times New Roman" w:cs="Times New Roman"/>
          <w:sz w:val="24"/>
          <w:szCs w:val="24"/>
        </w:rPr>
        <w:t>.</w:t>
      </w:r>
    </w:p>
    <w:p w:rsidR="00C8593D" w:rsidRDefault="00C8593D" w:rsidP="00E269E1">
      <w:pPr>
        <w:pStyle w:val="Heading1"/>
        <w:rPr>
          <w:rFonts w:ascii="Times New Roman" w:hAnsi="Times New Roman" w:cs="Times New Roman"/>
          <w:sz w:val="24"/>
          <w:szCs w:val="24"/>
        </w:rPr>
      </w:pPr>
    </w:p>
    <w:p w:rsidR="00326338"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lastRenderedPageBreak/>
        <w:t>Principles</w:t>
      </w:r>
    </w:p>
    <w:p w:rsidR="00326338" w:rsidRPr="00811E6A" w:rsidRDefault="00882E72" w:rsidP="00E269E1">
      <w:pPr>
        <w:pStyle w:val="BodyText"/>
        <w:rPr>
          <w:rFonts w:ascii="Times New Roman" w:hAnsi="Times New Roman" w:cs="Times New Roman"/>
          <w:sz w:val="24"/>
          <w:szCs w:val="24"/>
        </w:rPr>
      </w:pPr>
      <w:r w:rsidRPr="00811E6A">
        <w:rPr>
          <w:rFonts w:ascii="Times New Roman" w:hAnsi="Times New Roman" w:cs="Times New Roman"/>
          <w:sz w:val="24"/>
          <w:szCs w:val="24"/>
        </w:rPr>
        <w:t>GDPR</w:t>
      </w:r>
      <w:r w:rsidR="00966F06" w:rsidRPr="00811E6A">
        <w:rPr>
          <w:rFonts w:ascii="Times New Roman" w:hAnsi="Times New Roman" w:cs="Times New Roman"/>
          <w:sz w:val="24"/>
          <w:szCs w:val="24"/>
        </w:rPr>
        <w:t xml:space="preserve"> regulates the processing of information relating to living and identifiable individuals (data subjects). This includes the obtaining, holding, using or disclosing of such information, and covers computerised records as well as manual filing systems and card indexes.</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 xml:space="preserve">Data users must comply with the data protection principles of good practice which underpin </w:t>
      </w:r>
      <w:r w:rsidR="00882E72" w:rsidRPr="00811E6A">
        <w:rPr>
          <w:rFonts w:ascii="Times New Roman" w:hAnsi="Times New Roman" w:cs="Times New Roman"/>
          <w:sz w:val="24"/>
          <w:szCs w:val="24"/>
        </w:rPr>
        <w:t>GDPR</w:t>
      </w:r>
      <w:r w:rsidRPr="00811E6A">
        <w:rPr>
          <w:rFonts w:ascii="Times New Roman" w:hAnsi="Times New Roman" w:cs="Times New Roman"/>
          <w:sz w:val="24"/>
          <w:szCs w:val="24"/>
        </w:rPr>
        <w:t>. To comply with the law, information must be collected and used fairly, stored safely and not disclosed to any other person unlawfully.</w:t>
      </w:r>
    </w:p>
    <w:p w:rsidR="00A41D24" w:rsidRPr="00811E6A" w:rsidRDefault="00A41D24" w:rsidP="00E269E1">
      <w:pPr>
        <w:pStyle w:val="Heading1"/>
        <w:rPr>
          <w:rFonts w:ascii="Times New Roman" w:hAnsi="Times New Roman" w:cs="Times New Roman"/>
          <w:sz w:val="24"/>
          <w:szCs w:val="24"/>
        </w:rPr>
      </w:pPr>
      <w:r w:rsidRPr="00811E6A">
        <w:rPr>
          <w:rFonts w:ascii="Times New Roman" w:hAnsi="Times New Roman" w:cs="Times New Roman"/>
          <w:sz w:val="24"/>
          <w:szCs w:val="24"/>
        </w:rPr>
        <w:t>Your rights and your personal data</w:t>
      </w:r>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You have the following rights wit</w:t>
      </w:r>
      <w:r w:rsidR="005774D2">
        <w:rPr>
          <w:rFonts w:ascii="Times New Roman" w:hAnsi="Times New Roman" w:cs="Times New Roman"/>
          <w:sz w:val="24"/>
          <w:szCs w:val="24"/>
        </w:rPr>
        <w:t>h respect to your personal data.  (W</w:t>
      </w:r>
      <w:r w:rsidRPr="00811E6A">
        <w:rPr>
          <w:rFonts w:ascii="Times New Roman" w:hAnsi="Times New Roman" w:cs="Times New Roman"/>
          <w:sz w:val="24"/>
          <w:szCs w:val="24"/>
        </w:rPr>
        <w:t>hen exercising any of the rights listed below, in order to process your request, we may need to verify your identity for your security. In such cases we will need you to respond with proof of your identity before you can exercise these rights.</w:t>
      </w:r>
      <w:r w:rsidR="005774D2">
        <w:rPr>
          <w:rFonts w:ascii="Times New Roman" w:hAnsi="Times New Roman" w:cs="Times New Roman"/>
          <w:sz w:val="24"/>
          <w:szCs w:val="24"/>
        </w:rPr>
        <w:t>)</w:t>
      </w:r>
    </w:p>
    <w:p w:rsidR="00A41D24" w:rsidRPr="00811E6A" w:rsidRDefault="00A41D24" w:rsidP="00E269E1">
      <w:pPr>
        <w:pStyle w:val="Heading1"/>
        <w:rPr>
          <w:rFonts w:ascii="Times New Roman" w:hAnsi="Times New Roman" w:cs="Times New Roman"/>
          <w:sz w:val="24"/>
          <w:szCs w:val="24"/>
        </w:rPr>
      </w:pPr>
      <w:r w:rsidRPr="00811E6A">
        <w:rPr>
          <w:rFonts w:ascii="Times New Roman" w:hAnsi="Times New Roman" w:cs="Times New Roman"/>
          <w:sz w:val="24"/>
          <w:szCs w:val="24"/>
        </w:rPr>
        <w:t>The right to access personal data we hold on you</w:t>
      </w:r>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There are no fees or charges for the first request but additional requests for the same personal data or requests which are manifestly unfounded or excessive may be subject to an administrative fee.</w:t>
      </w:r>
    </w:p>
    <w:p w:rsidR="00A41D24" w:rsidRPr="00811E6A" w:rsidRDefault="00A41D24" w:rsidP="00E269E1">
      <w:pPr>
        <w:pStyle w:val="Heading1"/>
        <w:rPr>
          <w:rFonts w:ascii="Times New Roman" w:hAnsi="Times New Roman" w:cs="Times New Roman"/>
          <w:sz w:val="24"/>
          <w:szCs w:val="24"/>
        </w:rPr>
      </w:pPr>
      <w:r w:rsidRPr="00811E6A">
        <w:rPr>
          <w:rFonts w:ascii="Times New Roman" w:hAnsi="Times New Roman" w:cs="Times New Roman"/>
          <w:sz w:val="24"/>
          <w:szCs w:val="24"/>
        </w:rPr>
        <w:t>The right to correct and update the personal data we hold on you</w:t>
      </w:r>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If the data we hold on you is out of date, incomplete or incorrect, you can inform us and your data will be updated.</w:t>
      </w:r>
    </w:p>
    <w:p w:rsidR="00A41D24" w:rsidRPr="00811E6A" w:rsidRDefault="00A41D24" w:rsidP="00E269E1">
      <w:pPr>
        <w:pStyle w:val="Heading1"/>
        <w:rPr>
          <w:rFonts w:ascii="Times New Roman" w:hAnsi="Times New Roman" w:cs="Times New Roman"/>
          <w:sz w:val="24"/>
          <w:szCs w:val="24"/>
        </w:rPr>
      </w:pPr>
      <w:r w:rsidRPr="00811E6A">
        <w:rPr>
          <w:rFonts w:ascii="Times New Roman" w:hAnsi="Times New Roman" w:cs="Times New Roman"/>
          <w:sz w:val="24"/>
          <w:szCs w:val="24"/>
        </w:rPr>
        <w:t>The right to have your personal data erased</w:t>
      </w:r>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If you feel that we should no longer be using your personal data or that we are unlawfully using your personal data, you can request that we erase the personal data we hold.</w:t>
      </w:r>
    </w:p>
    <w:p w:rsidR="00A41D24" w:rsidRPr="00811E6A" w:rsidRDefault="00A41D24" w:rsidP="00E269E1">
      <w:pPr>
        <w:pStyle w:val="BodyText"/>
        <w:rPr>
          <w:rFonts w:ascii="Times New Roman" w:hAnsi="Times New Roman" w:cs="Times New Roman"/>
          <w:sz w:val="24"/>
          <w:szCs w:val="24"/>
        </w:rPr>
      </w:pPr>
      <w:proofErr w:type="gramStart"/>
      <w:r w:rsidRPr="00811E6A">
        <w:rPr>
          <w:rFonts w:ascii="Times New Roman" w:hAnsi="Times New Roman" w:cs="Times New Roman"/>
          <w:sz w:val="24"/>
          <w:szCs w:val="24"/>
        </w:rPr>
        <w:t>When we receive your request we will confirm whether the personal data has been deleted or the reason why it cannot be deleted (for example because we need it to comply with a legal obligation).</w:t>
      </w:r>
      <w:proofErr w:type="gramEnd"/>
    </w:p>
    <w:p w:rsidR="00A41D24" w:rsidRPr="005774D2" w:rsidRDefault="00A41D24" w:rsidP="00E269E1">
      <w:pPr>
        <w:pStyle w:val="BodyText"/>
        <w:rPr>
          <w:rFonts w:ascii="Times New Roman" w:hAnsi="Times New Roman" w:cs="Times New Roman"/>
          <w:b/>
          <w:sz w:val="24"/>
          <w:szCs w:val="24"/>
        </w:rPr>
      </w:pPr>
      <w:proofErr w:type="gramStart"/>
      <w:r w:rsidRPr="005774D2">
        <w:rPr>
          <w:rFonts w:ascii="Times New Roman" w:hAnsi="Times New Roman" w:cs="Times New Roman"/>
          <w:b/>
          <w:sz w:val="24"/>
          <w:szCs w:val="24"/>
        </w:rPr>
        <w:t xml:space="preserve">The right to object to </w:t>
      </w:r>
      <w:r w:rsidR="00D6100A" w:rsidRPr="005774D2">
        <w:rPr>
          <w:rFonts w:ascii="Times New Roman" w:hAnsi="Times New Roman" w:cs="Times New Roman"/>
          <w:b/>
          <w:sz w:val="24"/>
          <w:szCs w:val="24"/>
        </w:rPr>
        <w:t xml:space="preserve">the </w:t>
      </w:r>
      <w:r w:rsidRPr="005774D2">
        <w:rPr>
          <w:rFonts w:ascii="Times New Roman" w:hAnsi="Times New Roman" w:cs="Times New Roman"/>
          <w:b/>
          <w:sz w:val="24"/>
          <w:szCs w:val="24"/>
        </w:rPr>
        <w:t>processing of your personal data or to restrict it to certain purposes only</w:t>
      </w:r>
      <w:r w:rsidR="00D6100A" w:rsidRPr="005774D2">
        <w:rPr>
          <w:rFonts w:ascii="Times New Roman" w:hAnsi="Times New Roman" w:cs="Times New Roman"/>
          <w:b/>
          <w:sz w:val="24"/>
          <w:szCs w:val="24"/>
        </w:rPr>
        <w:t>.</w:t>
      </w:r>
      <w:proofErr w:type="gramEnd"/>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rsidR="00A41D24" w:rsidRPr="00811E6A" w:rsidRDefault="00A41D24" w:rsidP="00E269E1">
      <w:pPr>
        <w:pStyle w:val="Heading1"/>
        <w:rPr>
          <w:rFonts w:ascii="Times New Roman" w:hAnsi="Times New Roman" w:cs="Times New Roman"/>
          <w:sz w:val="24"/>
          <w:szCs w:val="24"/>
        </w:rPr>
      </w:pPr>
      <w:r w:rsidRPr="00811E6A">
        <w:rPr>
          <w:rFonts w:ascii="Times New Roman" w:hAnsi="Times New Roman" w:cs="Times New Roman"/>
          <w:sz w:val="24"/>
          <w:szCs w:val="24"/>
        </w:rPr>
        <w:t>The right to data portability</w:t>
      </w:r>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You have the right to request that we transfer some of your data to another controller. We will comply with your request, where it is feasibl</w:t>
      </w:r>
      <w:r w:rsidR="00955F78">
        <w:rPr>
          <w:rFonts w:ascii="Times New Roman" w:hAnsi="Times New Roman" w:cs="Times New Roman"/>
          <w:sz w:val="24"/>
          <w:szCs w:val="24"/>
        </w:rPr>
        <w:t>e to do so, within one month.</w:t>
      </w:r>
    </w:p>
    <w:p w:rsidR="00271319" w:rsidRDefault="00271319" w:rsidP="00E269E1">
      <w:pPr>
        <w:pStyle w:val="BodyText"/>
        <w:rPr>
          <w:rFonts w:ascii="Times New Roman" w:hAnsi="Times New Roman" w:cs="Times New Roman"/>
          <w:sz w:val="24"/>
          <w:szCs w:val="24"/>
        </w:rPr>
      </w:pPr>
      <w:r>
        <w:rPr>
          <w:rFonts w:ascii="Times New Roman" w:hAnsi="Times New Roman" w:cs="Times New Roman"/>
          <w:b/>
          <w:sz w:val="24"/>
          <w:szCs w:val="24"/>
        </w:rPr>
        <w:lastRenderedPageBreak/>
        <w:t>The right to withdraw</w:t>
      </w:r>
      <w:r w:rsidR="00A41D24" w:rsidRPr="00271319">
        <w:rPr>
          <w:rFonts w:ascii="Times New Roman" w:hAnsi="Times New Roman" w:cs="Times New Roman"/>
          <w:b/>
          <w:sz w:val="24"/>
          <w:szCs w:val="24"/>
        </w:rPr>
        <w:t xml:space="preserve"> consent</w:t>
      </w:r>
      <w:r w:rsidR="00A41D24" w:rsidRPr="00811E6A">
        <w:rPr>
          <w:rFonts w:ascii="Times New Roman" w:hAnsi="Times New Roman" w:cs="Times New Roman"/>
          <w:sz w:val="24"/>
          <w:szCs w:val="24"/>
        </w:rPr>
        <w:t xml:space="preserve"> </w:t>
      </w:r>
    </w:p>
    <w:p w:rsidR="00A41D24" w:rsidRPr="00811E6A" w:rsidRDefault="00271319" w:rsidP="00E269E1">
      <w:pPr>
        <w:pStyle w:val="BodyText"/>
        <w:rPr>
          <w:rFonts w:ascii="Times New Roman" w:hAnsi="Times New Roman" w:cs="Times New Roman"/>
          <w:sz w:val="24"/>
          <w:szCs w:val="24"/>
        </w:rPr>
      </w:pPr>
      <w:r>
        <w:rPr>
          <w:rFonts w:ascii="Times New Roman" w:hAnsi="Times New Roman" w:cs="Times New Roman"/>
          <w:sz w:val="24"/>
          <w:szCs w:val="24"/>
        </w:rPr>
        <w:t>You have the right to withdraw your consent at any time to any processing of data for</w:t>
      </w:r>
      <w:r w:rsidR="00A41D24" w:rsidRPr="00811E6A">
        <w:rPr>
          <w:rFonts w:ascii="Times New Roman" w:hAnsi="Times New Roman" w:cs="Times New Roman"/>
          <w:sz w:val="24"/>
          <w:szCs w:val="24"/>
        </w:rPr>
        <w:t xml:space="preserve"> which consent was obtained</w:t>
      </w:r>
      <w:r>
        <w:rPr>
          <w:rFonts w:ascii="Times New Roman" w:hAnsi="Times New Roman" w:cs="Times New Roman"/>
          <w:sz w:val="24"/>
          <w:szCs w:val="24"/>
        </w:rPr>
        <w:t xml:space="preserve">. </w:t>
      </w:r>
      <w:r w:rsidR="00A41D24" w:rsidRPr="00811E6A">
        <w:rPr>
          <w:rFonts w:ascii="Times New Roman" w:hAnsi="Times New Roman" w:cs="Times New Roman"/>
          <w:sz w:val="24"/>
          <w:szCs w:val="24"/>
        </w:rPr>
        <w:t xml:space="preserve">You can withdraw </w:t>
      </w:r>
      <w:r w:rsidR="00955F78">
        <w:rPr>
          <w:rFonts w:ascii="Times New Roman" w:hAnsi="Times New Roman" w:cs="Times New Roman"/>
          <w:sz w:val="24"/>
          <w:szCs w:val="24"/>
        </w:rPr>
        <w:t>your consent easily by email</w:t>
      </w:r>
      <w:r w:rsidR="00A41D24" w:rsidRPr="00811E6A">
        <w:rPr>
          <w:rFonts w:ascii="Times New Roman" w:hAnsi="Times New Roman" w:cs="Times New Roman"/>
          <w:sz w:val="24"/>
          <w:szCs w:val="24"/>
        </w:rPr>
        <w:t xml:space="preserve"> or by post (see Contact Details below).</w:t>
      </w:r>
    </w:p>
    <w:p w:rsidR="0003076A" w:rsidRPr="00811E6A" w:rsidRDefault="00955F78" w:rsidP="00E269E1">
      <w:pPr>
        <w:pStyle w:val="Heading1"/>
        <w:rPr>
          <w:rFonts w:ascii="Times New Roman" w:hAnsi="Times New Roman" w:cs="Times New Roman"/>
          <w:sz w:val="24"/>
          <w:szCs w:val="24"/>
        </w:rPr>
      </w:pPr>
      <w:r>
        <w:rPr>
          <w:rFonts w:ascii="Times New Roman" w:hAnsi="Times New Roman" w:cs="Times New Roman"/>
          <w:sz w:val="24"/>
          <w:szCs w:val="24"/>
        </w:rPr>
        <w:t>Other data controllers EJCA</w:t>
      </w:r>
      <w:r w:rsidR="0003076A" w:rsidRPr="00811E6A">
        <w:rPr>
          <w:rFonts w:ascii="Times New Roman" w:hAnsi="Times New Roman" w:cs="Times New Roman"/>
          <w:sz w:val="24"/>
          <w:szCs w:val="24"/>
        </w:rPr>
        <w:t xml:space="preserve"> works with:</w:t>
      </w:r>
    </w:p>
    <w:p w:rsidR="007A7B18" w:rsidRPr="007A7B18" w:rsidRDefault="00955F78" w:rsidP="007A7B18">
      <w:pPr>
        <w:pStyle w:val="NoSpacing"/>
        <w:numPr>
          <w:ilvl w:val="0"/>
          <w:numId w:val="8"/>
        </w:numPr>
        <w:rPr>
          <w:rFonts w:ascii="Times New Roman" w:hAnsi="Times New Roman" w:cs="Times New Roman"/>
          <w:sz w:val="24"/>
        </w:rPr>
      </w:pPr>
      <w:r w:rsidRPr="007A7B18">
        <w:rPr>
          <w:rFonts w:ascii="Times New Roman" w:hAnsi="Times New Roman" w:cs="Times New Roman"/>
          <w:sz w:val="24"/>
        </w:rPr>
        <w:t xml:space="preserve">English Chess Federation </w:t>
      </w:r>
    </w:p>
    <w:p w:rsidR="007A7B18" w:rsidRPr="007A7B18" w:rsidRDefault="00955F78" w:rsidP="007A7B18">
      <w:pPr>
        <w:pStyle w:val="NoSpacing"/>
        <w:numPr>
          <w:ilvl w:val="0"/>
          <w:numId w:val="8"/>
        </w:numPr>
        <w:rPr>
          <w:rFonts w:ascii="Times New Roman" w:hAnsi="Times New Roman" w:cs="Times New Roman"/>
          <w:sz w:val="24"/>
        </w:rPr>
      </w:pPr>
      <w:r w:rsidRPr="007A7B18">
        <w:rPr>
          <w:rFonts w:ascii="Times New Roman" w:hAnsi="Times New Roman" w:cs="Times New Roman"/>
          <w:sz w:val="24"/>
        </w:rPr>
        <w:t>English Primary Schools’ Chess Association (EPSCA)</w:t>
      </w:r>
    </w:p>
    <w:p w:rsidR="007A7B18" w:rsidRPr="007A7B18" w:rsidRDefault="007A7B18" w:rsidP="007A7B18">
      <w:pPr>
        <w:pStyle w:val="NoSpacing"/>
        <w:numPr>
          <w:ilvl w:val="0"/>
          <w:numId w:val="8"/>
        </w:numPr>
        <w:rPr>
          <w:rFonts w:ascii="Times New Roman" w:hAnsi="Times New Roman" w:cs="Times New Roman"/>
          <w:sz w:val="24"/>
        </w:rPr>
      </w:pPr>
      <w:r w:rsidRPr="007A7B18">
        <w:rPr>
          <w:rFonts w:ascii="Times New Roman" w:hAnsi="Times New Roman" w:cs="Times New Roman"/>
          <w:sz w:val="24"/>
        </w:rPr>
        <w:t>British Chess</w:t>
      </w:r>
      <w:r w:rsidR="00955F78" w:rsidRPr="007A7B18">
        <w:rPr>
          <w:rFonts w:ascii="Times New Roman" w:hAnsi="Times New Roman" w:cs="Times New Roman"/>
          <w:sz w:val="24"/>
        </w:rPr>
        <w:t xml:space="preserve"> </w:t>
      </w:r>
    </w:p>
    <w:p w:rsidR="007A7B18" w:rsidRDefault="007A7B18" w:rsidP="007A7B18">
      <w:pPr>
        <w:pStyle w:val="NoSpacing"/>
        <w:ind w:left="0"/>
      </w:pPr>
    </w:p>
    <w:p w:rsidR="0003076A" w:rsidRPr="007A7B18" w:rsidRDefault="0003076A" w:rsidP="007A7B18">
      <w:pPr>
        <w:pStyle w:val="BodyText"/>
        <w:rPr>
          <w:rFonts w:ascii="Times New Roman" w:hAnsi="Times New Roman" w:cs="Times New Roman"/>
          <w:sz w:val="24"/>
        </w:rPr>
      </w:pPr>
      <w:r w:rsidRPr="007A7B18">
        <w:rPr>
          <w:rFonts w:ascii="Times New Roman" w:hAnsi="Times New Roman" w:cs="Times New Roman"/>
          <w:sz w:val="24"/>
        </w:rPr>
        <w:t xml:space="preserve">If we and the other data controllers listed above are processing your data jointly for the same purposes, then </w:t>
      </w:r>
      <w:r w:rsidR="00A55490" w:rsidRPr="007A7B18">
        <w:rPr>
          <w:rFonts w:ascii="Times New Roman" w:hAnsi="Times New Roman" w:cs="Times New Roman"/>
          <w:sz w:val="24"/>
        </w:rPr>
        <w:t>EJCA</w:t>
      </w:r>
      <w:r w:rsidRPr="007A7B18">
        <w:rPr>
          <w:rFonts w:ascii="Times New Roman" w:hAnsi="Times New Roman" w:cs="Times New Roman"/>
          <w:sz w:val="24"/>
        </w:rPr>
        <w:t xml:space="preserve">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A41D24" w:rsidRPr="00811E6A" w:rsidRDefault="00A41D24" w:rsidP="00E269E1">
      <w:pPr>
        <w:pStyle w:val="Heading1"/>
        <w:rPr>
          <w:rFonts w:ascii="Times New Roman" w:hAnsi="Times New Roman" w:cs="Times New Roman"/>
          <w:sz w:val="24"/>
          <w:szCs w:val="24"/>
        </w:rPr>
      </w:pPr>
      <w:proofErr w:type="gramStart"/>
      <w:r w:rsidRPr="00811E6A">
        <w:rPr>
          <w:rFonts w:ascii="Times New Roman" w:hAnsi="Times New Roman" w:cs="Times New Roman"/>
          <w:sz w:val="24"/>
          <w:szCs w:val="24"/>
        </w:rPr>
        <w:t>The right to lodge a complaint with the Information Commissioner’s Office.</w:t>
      </w:r>
      <w:proofErr w:type="gramEnd"/>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You can contact the Information Commissioners Office on 0303 123 1113 or via email https://ico.org.uk/global/contact-us/email/ or at the Information Commissioner's Office, Wycliffe House, Water Lane, Wilmslow, Cheshire SK9 5AF.</w:t>
      </w:r>
    </w:p>
    <w:p w:rsidR="00A41D24" w:rsidRPr="00811E6A" w:rsidRDefault="000E5C6E" w:rsidP="000E5C6E">
      <w:pPr>
        <w:pStyle w:val="Heading1"/>
        <w:ind w:left="0"/>
        <w:rPr>
          <w:rFonts w:ascii="Times New Roman" w:hAnsi="Times New Roman" w:cs="Times New Roman"/>
          <w:sz w:val="24"/>
          <w:szCs w:val="24"/>
        </w:rPr>
      </w:pPr>
      <w:r>
        <w:rPr>
          <w:rFonts w:ascii="Times New Roman" w:hAnsi="Times New Roman" w:cs="Times New Roman"/>
          <w:sz w:val="24"/>
          <w:szCs w:val="24"/>
        </w:rPr>
        <w:t xml:space="preserve"> </w:t>
      </w:r>
      <w:r w:rsidR="00A41D24" w:rsidRPr="00811E6A">
        <w:rPr>
          <w:rFonts w:ascii="Times New Roman" w:hAnsi="Times New Roman" w:cs="Times New Roman"/>
          <w:sz w:val="24"/>
          <w:szCs w:val="24"/>
        </w:rPr>
        <w:t>Further processing</w:t>
      </w:r>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A41D24" w:rsidRPr="00811E6A" w:rsidRDefault="000E5C6E" w:rsidP="000E5C6E">
      <w:pPr>
        <w:pStyle w:val="Heading1"/>
        <w:ind w:left="0"/>
        <w:rPr>
          <w:rFonts w:ascii="Times New Roman" w:hAnsi="Times New Roman" w:cs="Times New Roman"/>
          <w:sz w:val="24"/>
          <w:szCs w:val="24"/>
        </w:rPr>
      </w:pPr>
      <w:r>
        <w:rPr>
          <w:rFonts w:ascii="Times New Roman" w:hAnsi="Times New Roman" w:cs="Times New Roman"/>
          <w:sz w:val="24"/>
          <w:szCs w:val="24"/>
        </w:rPr>
        <w:t xml:space="preserve"> </w:t>
      </w:r>
      <w:r w:rsidR="00A41D24" w:rsidRPr="00811E6A">
        <w:rPr>
          <w:rFonts w:ascii="Times New Roman" w:hAnsi="Times New Roman" w:cs="Times New Roman"/>
          <w:sz w:val="24"/>
          <w:szCs w:val="24"/>
        </w:rPr>
        <w:t>Changes to this notice</w:t>
      </w:r>
    </w:p>
    <w:p w:rsidR="00A41D24" w:rsidRPr="00811E6A" w:rsidRDefault="000E5C6E" w:rsidP="00FB0FF6">
      <w:pPr>
        <w:pStyle w:val="BodyText"/>
        <w:ind w:left="0"/>
        <w:rPr>
          <w:rFonts w:ascii="Times New Roman" w:hAnsi="Times New Roman" w:cs="Times New Roman"/>
          <w:b/>
          <w:sz w:val="24"/>
          <w:szCs w:val="24"/>
        </w:rPr>
      </w:pPr>
      <w:r>
        <w:rPr>
          <w:rFonts w:ascii="Times New Roman" w:hAnsi="Times New Roman" w:cs="Times New Roman"/>
          <w:sz w:val="24"/>
          <w:szCs w:val="24"/>
        </w:rPr>
        <w:t xml:space="preserve"> </w:t>
      </w:r>
      <w:r w:rsidR="00FB0FF6">
        <w:rPr>
          <w:rFonts w:ascii="Times New Roman" w:hAnsi="Times New Roman" w:cs="Times New Roman"/>
          <w:sz w:val="24"/>
          <w:szCs w:val="24"/>
        </w:rPr>
        <w:t>T</w:t>
      </w:r>
      <w:r w:rsidR="00A41D24" w:rsidRPr="00811E6A">
        <w:rPr>
          <w:rFonts w:ascii="Times New Roman" w:hAnsi="Times New Roman" w:cs="Times New Roman"/>
          <w:sz w:val="24"/>
          <w:szCs w:val="24"/>
        </w:rPr>
        <w:t xml:space="preserve">his Privacy Notice </w:t>
      </w:r>
      <w:r w:rsidR="00FB0FF6">
        <w:rPr>
          <w:rFonts w:ascii="Times New Roman" w:hAnsi="Times New Roman" w:cs="Times New Roman"/>
          <w:sz w:val="24"/>
          <w:szCs w:val="24"/>
        </w:rPr>
        <w:t xml:space="preserve">will be kept </w:t>
      </w:r>
      <w:r w:rsidR="00A41D24" w:rsidRPr="00811E6A">
        <w:rPr>
          <w:rFonts w:ascii="Times New Roman" w:hAnsi="Times New Roman" w:cs="Times New Roman"/>
          <w:sz w:val="24"/>
          <w:szCs w:val="24"/>
        </w:rPr>
        <w:t>under regular review and we will place any updates on t</w:t>
      </w:r>
      <w:r w:rsidR="00FB0FF6">
        <w:rPr>
          <w:rFonts w:ascii="Times New Roman" w:hAnsi="Times New Roman" w:cs="Times New Roman"/>
          <w:sz w:val="24"/>
          <w:szCs w:val="24"/>
        </w:rPr>
        <w:t xml:space="preserve">he </w:t>
      </w:r>
      <w:r>
        <w:rPr>
          <w:rFonts w:ascii="Times New Roman" w:hAnsi="Times New Roman" w:cs="Times New Roman"/>
          <w:sz w:val="24"/>
          <w:szCs w:val="24"/>
        </w:rPr>
        <w:t xml:space="preserve">  </w:t>
      </w:r>
      <w:r w:rsidR="00FB0FF6">
        <w:rPr>
          <w:rFonts w:ascii="Times New Roman" w:hAnsi="Times New Roman" w:cs="Times New Roman"/>
          <w:sz w:val="24"/>
          <w:szCs w:val="24"/>
        </w:rPr>
        <w:t xml:space="preserve">EJCA website </w:t>
      </w:r>
      <w:hyperlink r:id="rId9" w:history="1">
        <w:r w:rsidR="00FB0FF6" w:rsidRPr="00A24C7C">
          <w:rPr>
            <w:rStyle w:val="Hyperlink"/>
            <w:rFonts w:ascii="Times New Roman" w:hAnsi="Times New Roman" w:cs="Times New Roman"/>
            <w:sz w:val="24"/>
            <w:szCs w:val="24"/>
          </w:rPr>
          <w:t>www.ejca.co.uk</w:t>
        </w:r>
      </w:hyperlink>
      <w:r w:rsidR="00FB0FF6">
        <w:rPr>
          <w:rFonts w:ascii="Times New Roman" w:hAnsi="Times New Roman" w:cs="Times New Roman"/>
          <w:sz w:val="24"/>
          <w:szCs w:val="24"/>
        </w:rPr>
        <w:t xml:space="preserve"> . </w:t>
      </w:r>
      <w:r w:rsidR="00A41D24" w:rsidRPr="00811E6A">
        <w:rPr>
          <w:rFonts w:ascii="Times New Roman" w:hAnsi="Times New Roman" w:cs="Times New Roman"/>
          <w:b/>
          <w:sz w:val="24"/>
          <w:szCs w:val="24"/>
        </w:rPr>
        <w:t xml:space="preserve"> </w:t>
      </w:r>
      <w:r w:rsidR="00A41D24" w:rsidRPr="00811E6A">
        <w:rPr>
          <w:rFonts w:ascii="Times New Roman" w:hAnsi="Times New Roman" w:cs="Times New Roman"/>
          <w:sz w:val="24"/>
          <w:szCs w:val="24"/>
        </w:rPr>
        <w:t xml:space="preserve">This Notice was </w:t>
      </w:r>
      <w:r w:rsidR="00EA5C5D" w:rsidRPr="00811E6A">
        <w:rPr>
          <w:rFonts w:ascii="Times New Roman" w:hAnsi="Times New Roman" w:cs="Times New Roman"/>
          <w:sz w:val="24"/>
          <w:szCs w:val="24"/>
        </w:rPr>
        <w:t xml:space="preserve">last updated in April </w:t>
      </w:r>
      <w:r w:rsidR="00A41D24" w:rsidRPr="00811E6A">
        <w:rPr>
          <w:rFonts w:ascii="Times New Roman" w:hAnsi="Times New Roman" w:cs="Times New Roman"/>
          <w:sz w:val="24"/>
          <w:szCs w:val="24"/>
        </w:rPr>
        <w:t>2018</w:t>
      </w:r>
      <w:r w:rsidR="00A41D24" w:rsidRPr="00811E6A">
        <w:rPr>
          <w:rFonts w:ascii="Times New Roman" w:hAnsi="Times New Roman" w:cs="Times New Roman"/>
          <w:b/>
          <w:sz w:val="24"/>
          <w:szCs w:val="24"/>
        </w:rPr>
        <w:t>.</w:t>
      </w:r>
    </w:p>
    <w:p w:rsidR="00A41D24" w:rsidRPr="00811E6A" w:rsidRDefault="00A41D24" w:rsidP="00E269E1">
      <w:pPr>
        <w:pStyle w:val="Heading1"/>
        <w:rPr>
          <w:rFonts w:ascii="Times New Roman" w:hAnsi="Times New Roman" w:cs="Times New Roman"/>
          <w:sz w:val="24"/>
          <w:szCs w:val="24"/>
        </w:rPr>
      </w:pPr>
      <w:r w:rsidRPr="00811E6A">
        <w:rPr>
          <w:rFonts w:ascii="Times New Roman" w:hAnsi="Times New Roman" w:cs="Times New Roman"/>
          <w:sz w:val="24"/>
          <w:szCs w:val="24"/>
        </w:rPr>
        <w:t>Contact Details</w:t>
      </w:r>
    </w:p>
    <w:p w:rsidR="00A41D24" w:rsidRPr="00811E6A" w:rsidRDefault="00A41D24" w:rsidP="00E269E1">
      <w:pPr>
        <w:pStyle w:val="BodyText"/>
        <w:rPr>
          <w:rFonts w:ascii="Times New Roman" w:hAnsi="Times New Roman" w:cs="Times New Roman"/>
          <w:sz w:val="24"/>
          <w:szCs w:val="24"/>
        </w:rPr>
      </w:pPr>
      <w:r w:rsidRPr="00811E6A">
        <w:rPr>
          <w:rFonts w:ascii="Times New Roman" w:hAnsi="Times New Roman" w:cs="Times New Roman"/>
          <w:sz w:val="24"/>
          <w:szCs w:val="24"/>
        </w:rPr>
        <w:t>Please contact us if you have any questions about this Privacy Notice or the personal data we hold about you or to exercise all relevant rights, queries or complaints at:</w:t>
      </w:r>
    </w:p>
    <w:p w:rsidR="00FB0FF6" w:rsidRPr="000E5C6E" w:rsidRDefault="000E5C6E" w:rsidP="00FB0FF6">
      <w:pPr>
        <w:pStyle w:val="NoSpacing"/>
        <w:rPr>
          <w:rFonts w:ascii="Times New Roman" w:hAnsi="Times New Roman" w:cs="Times New Roman"/>
          <w:sz w:val="24"/>
        </w:rPr>
      </w:pPr>
      <w:r w:rsidRPr="000E5C6E">
        <w:rPr>
          <w:rFonts w:ascii="Times New Roman" w:hAnsi="Times New Roman" w:cs="Times New Roman"/>
          <w:sz w:val="24"/>
        </w:rPr>
        <w:t>Dave Hawkins</w:t>
      </w:r>
      <w:r w:rsidR="00271319">
        <w:rPr>
          <w:rFonts w:ascii="Times New Roman" w:hAnsi="Times New Roman" w:cs="Times New Roman"/>
          <w:sz w:val="24"/>
        </w:rPr>
        <w:t xml:space="preserve"> – Data Controller</w:t>
      </w:r>
    </w:p>
    <w:p w:rsidR="00A41D24" w:rsidRPr="000E5C6E" w:rsidRDefault="00FB0FF6" w:rsidP="00FB0FF6">
      <w:pPr>
        <w:pStyle w:val="NoSpacing"/>
        <w:rPr>
          <w:rFonts w:ascii="Times New Roman" w:hAnsi="Times New Roman" w:cs="Times New Roman"/>
          <w:sz w:val="24"/>
        </w:rPr>
      </w:pPr>
      <w:r w:rsidRPr="000E5C6E">
        <w:rPr>
          <w:rFonts w:ascii="Times New Roman" w:hAnsi="Times New Roman" w:cs="Times New Roman"/>
          <w:sz w:val="24"/>
        </w:rPr>
        <w:t>Essex Junior Chess Association</w:t>
      </w:r>
      <w:r w:rsidR="00A41D24" w:rsidRPr="000E5C6E">
        <w:rPr>
          <w:rFonts w:ascii="Times New Roman" w:hAnsi="Times New Roman" w:cs="Times New Roman"/>
          <w:sz w:val="24"/>
        </w:rPr>
        <w:t xml:space="preserve"> </w:t>
      </w:r>
    </w:p>
    <w:p w:rsidR="00A41D24" w:rsidRPr="00FB0FF6" w:rsidRDefault="000E5C6E" w:rsidP="00FB0FF6">
      <w:pPr>
        <w:pStyle w:val="NoSpacing"/>
        <w:rPr>
          <w:rFonts w:ascii="Times New Roman" w:hAnsi="Times New Roman" w:cs="Times New Roman"/>
          <w:sz w:val="24"/>
        </w:rPr>
      </w:pPr>
      <w:r w:rsidRPr="000E5C6E">
        <w:rPr>
          <w:rFonts w:ascii="Times New Roman" w:hAnsi="Times New Roman" w:cs="Times New Roman"/>
          <w:sz w:val="24"/>
        </w:rPr>
        <w:t>davehawkins126@googlemail.com</w:t>
      </w:r>
    </w:p>
    <w:p w:rsidR="007E72D1" w:rsidRPr="00811E6A" w:rsidRDefault="007E72D1" w:rsidP="00C8593D">
      <w:pPr>
        <w:ind w:left="0"/>
        <w:rPr>
          <w:rFonts w:ascii="Times New Roman" w:hAnsi="Times New Roman" w:cs="Times New Roman"/>
          <w:sz w:val="24"/>
          <w:szCs w:val="24"/>
        </w:rPr>
      </w:pPr>
      <w:bookmarkStart w:id="0" w:name="_GoBack"/>
      <w:bookmarkEnd w:id="0"/>
    </w:p>
    <w:sectPr w:rsidR="007E72D1" w:rsidRPr="00811E6A">
      <w:headerReference w:type="default" r:id="rId10"/>
      <w:footerReference w:type="default" r:id="rId11"/>
      <w:pgSz w:w="11910" w:h="16840"/>
      <w:pgMar w:top="138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B5" w:rsidRDefault="004732B5" w:rsidP="00E269E1">
      <w:r>
        <w:separator/>
      </w:r>
    </w:p>
  </w:endnote>
  <w:endnote w:type="continuationSeparator" w:id="0">
    <w:p w:rsidR="004732B5" w:rsidRDefault="004732B5" w:rsidP="00E2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22808"/>
      <w:docPartObj>
        <w:docPartGallery w:val="Page Numbers (Bottom of Page)"/>
        <w:docPartUnique/>
      </w:docPartObj>
    </w:sdtPr>
    <w:sdtEndPr>
      <w:rPr>
        <w:noProof/>
      </w:rPr>
    </w:sdtEndPr>
    <w:sdtContent>
      <w:p w:rsidR="007E72D1" w:rsidRPr="007E72D1" w:rsidRDefault="00D25BE4" w:rsidP="00D6100A">
        <w:pPr>
          <w:pStyle w:val="Footer"/>
          <w:jc w:val="center"/>
        </w:pPr>
        <w:r>
          <w:t xml:space="preserve">Page </w:t>
        </w:r>
        <w:r w:rsidR="007E72D1" w:rsidRPr="007E72D1">
          <w:fldChar w:fldCharType="begin"/>
        </w:r>
        <w:r w:rsidR="007E72D1" w:rsidRPr="007E72D1">
          <w:instrText xml:space="preserve"> PAGE   \* MERGEFORMAT </w:instrText>
        </w:r>
        <w:r w:rsidR="007E72D1" w:rsidRPr="007E72D1">
          <w:fldChar w:fldCharType="separate"/>
        </w:r>
        <w:r w:rsidR="00C8593D">
          <w:rPr>
            <w:noProof/>
          </w:rPr>
          <w:t>1</w:t>
        </w:r>
        <w:r w:rsidR="007E72D1" w:rsidRPr="007E72D1">
          <w:rPr>
            <w:noProof/>
          </w:rPr>
          <w:fldChar w:fldCharType="end"/>
        </w:r>
        <w:r>
          <w:rPr>
            <w:noProof/>
          </w:rPr>
          <w:t xml:space="preserve"> of 5</w:t>
        </w:r>
      </w:p>
    </w:sdtContent>
  </w:sdt>
  <w:p w:rsidR="007E72D1" w:rsidRDefault="007E72D1" w:rsidP="00E2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B5" w:rsidRDefault="004732B5" w:rsidP="00E269E1">
      <w:r>
        <w:separator/>
      </w:r>
    </w:p>
  </w:footnote>
  <w:footnote w:type="continuationSeparator" w:id="0">
    <w:p w:rsidR="004732B5" w:rsidRDefault="004732B5" w:rsidP="00E2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CE" w:rsidRDefault="00811E6A" w:rsidP="00E269E1">
    <w:pPr>
      <w:pStyle w:val="Header"/>
    </w:pPr>
    <w:r>
      <w:rPr>
        <w:noProof/>
        <w:lang w:bidi="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679"/>
    <w:multiLevelType w:val="hybridMultilevel"/>
    <w:tmpl w:val="057A7CEC"/>
    <w:lvl w:ilvl="0" w:tplc="16BA2130">
      <w:start w:val="1"/>
      <w:numFmt w:val="bullet"/>
      <w:lvlText w:val=""/>
      <w:lvlJc w:val="left"/>
      <w:pPr>
        <w:ind w:left="820" w:hanging="360"/>
      </w:pPr>
      <w:rPr>
        <w:rFonts w:ascii="Symbol" w:eastAsia="Symbol" w:hAnsi="Symbol" w:cs="Symbol" w:hint="default"/>
        <w:b w:val="0"/>
        <w:i w:val="0"/>
        <w:caps w:val="0"/>
        <w:strike w:val="0"/>
        <w:dstrike w:val="0"/>
        <w:outline w:val="0"/>
        <w:shadow w:val="0"/>
        <w:emboss w:val="0"/>
        <w:imprint w:val="0"/>
        <w:vanish w:val="0"/>
        <w:color w:val="auto"/>
        <w:w w:val="100"/>
        <w:sz w:val="24"/>
        <w:szCs w:val="24"/>
        <w:vertAlign w:val="baseline"/>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066E557C"/>
    <w:multiLevelType w:val="hybridMultilevel"/>
    <w:tmpl w:val="7472CEAA"/>
    <w:lvl w:ilvl="0" w:tplc="C4AA34A4">
      <w:numFmt w:val="bullet"/>
      <w:lvlText w:val=""/>
      <w:lvlJc w:val="left"/>
      <w:pPr>
        <w:ind w:left="820" w:hanging="721"/>
      </w:pPr>
      <w:rPr>
        <w:rFonts w:ascii="Symbol" w:eastAsia="Symbol" w:hAnsi="Symbol" w:cs="Symbol" w:hint="default"/>
        <w:w w:val="100"/>
        <w:sz w:val="18"/>
        <w:szCs w:val="18"/>
        <w:lang w:val="en-GB" w:eastAsia="en-GB" w:bidi="en-GB"/>
      </w:rPr>
    </w:lvl>
    <w:lvl w:ilvl="1" w:tplc="F24625F2">
      <w:numFmt w:val="bullet"/>
      <w:lvlText w:val="•"/>
      <w:lvlJc w:val="left"/>
      <w:pPr>
        <w:ind w:left="1540" w:hanging="720"/>
      </w:pPr>
      <w:rPr>
        <w:rFonts w:ascii="Courier New" w:eastAsia="Courier New" w:hAnsi="Courier New" w:cs="Courier New" w:hint="default"/>
        <w:spacing w:val="-28"/>
        <w:w w:val="60"/>
        <w:sz w:val="18"/>
        <w:szCs w:val="18"/>
        <w:lang w:val="en-GB" w:eastAsia="en-GB" w:bidi="en-GB"/>
      </w:rPr>
    </w:lvl>
    <w:lvl w:ilvl="2" w:tplc="0C069FE4">
      <w:numFmt w:val="bullet"/>
      <w:lvlText w:val="•"/>
      <w:lvlJc w:val="left"/>
      <w:pPr>
        <w:ind w:left="2551" w:hanging="720"/>
      </w:pPr>
      <w:rPr>
        <w:rFonts w:hint="default"/>
        <w:lang w:val="en-GB" w:eastAsia="en-GB" w:bidi="en-GB"/>
      </w:rPr>
    </w:lvl>
    <w:lvl w:ilvl="3" w:tplc="7B807150">
      <w:numFmt w:val="bullet"/>
      <w:lvlText w:val="•"/>
      <w:lvlJc w:val="left"/>
      <w:pPr>
        <w:ind w:left="3563" w:hanging="720"/>
      </w:pPr>
      <w:rPr>
        <w:rFonts w:hint="default"/>
        <w:lang w:val="en-GB" w:eastAsia="en-GB" w:bidi="en-GB"/>
      </w:rPr>
    </w:lvl>
    <w:lvl w:ilvl="4" w:tplc="A5AC4514">
      <w:numFmt w:val="bullet"/>
      <w:lvlText w:val="•"/>
      <w:lvlJc w:val="left"/>
      <w:pPr>
        <w:ind w:left="4575" w:hanging="720"/>
      </w:pPr>
      <w:rPr>
        <w:rFonts w:hint="default"/>
        <w:lang w:val="en-GB" w:eastAsia="en-GB" w:bidi="en-GB"/>
      </w:rPr>
    </w:lvl>
    <w:lvl w:ilvl="5" w:tplc="95F449A0">
      <w:numFmt w:val="bullet"/>
      <w:lvlText w:val="•"/>
      <w:lvlJc w:val="left"/>
      <w:pPr>
        <w:ind w:left="5587" w:hanging="720"/>
      </w:pPr>
      <w:rPr>
        <w:rFonts w:hint="default"/>
        <w:lang w:val="en-GB" w:eastAsia="en-GB" w:bidi="en-GB"/>
      </w:rPr>
    </w:lvl>
    <w:lvl w:ilvl="6" w:tplc="EAAA01AC">
      <w:numFmt w:val="bullet"/>
      <w:lvlText w:val="•"/>
      <w:lvlJc w:val="left"/>
      <w:pPr>
        <w:ind w:left="6599" w:hanging="720"/>
      </w:pPr>
      <w:rPr>
        <w:rFonts w:hint="default"/>
        <w:lang w:val="en-GB" w:eastAsia="en-GB" w:bidi="en-GB"/>
      </w:rPr>
    </w:lvl>
    <w:lvl w:ilvl="7" w:tplc="93D84150">
      <w:numFmt w:val="bullet"/>
      <w:lvlText w:val="•"/>
      <w:lvlJc w:val="left"/>
      <w:pPr>
        <w:ind w:left="7610" w:hanging="720"/>
      </w:pPr>
      <w:rPr>
        <w:rFonts w:hint="default"/>
        <w:lang w:val="en-GB" w:eastAsia="en-GB" w:bidi="en-GB"/>
      </w:rPr>
    </w:lvl>
    <w:lvl w:ilvl="8" w:tplc="0D4C7504">
      <w:numFmt w:val="bullet"/>
      <w:lvlText w:val="•"/>
      <w:lvlJc w:val="left"/>
      <w:pPr>
        <w:ind w:left="8622" w:hanging="720"/>
      </w:pPr>
      <w:rPr>
        <w:rFonts w:hint="default"/>
        <w:lang w:val="en-GB" w:eastAsia="en-GB" w:bidi="en-GB"/>
      </w:rPr>
    </w:lvl>
  </w:abstractNum>
  <w:abstractNum w:abstractNumId="2">
    <w:nsid w:val="282A7C51"/>
    <w:multiLevelType w:val="hybridMultilevel"/>
    <w:tmpl w:val="1252434E"/>
    <w:lvl w:ilvl="0" w:tplc="78DE5A94">
      <w:start w:val="1"/>
      <w:numFmt w:val="upperRoman"/>
      <w:lvlText w:val="%1."/>
      <w:lvlJc w:val="left"/>
      <w:pPr>
        <w:ind w:left="100" w:hanging="147"/>
      </w:pPr>
      <w:rPr>
        <w:rFonts w:ascii="Calibri" w:eastAsia="Calibri" w:hAnsi="Calibri" w:cs="Calibri" w:hint="default"/>
        <w:w w:val="99"/>
        <w:sz w:val="20"/>
        <w:szCs w:val="20"/>
        <w:lang w:val="en-GB" w:eastAsia="en-GB" w:bidi="en-GB"/>
      </w:rPr>
    </w:lvl>
    <w:lvl w:ilvl="1" w:tplc="60B69F96">
      <w:numFmt w:val="bullet"/>
      <w:lvlText w:val="•"/>
      <w:lvlJc w:val="left"/>
      <w:pPr>
        <w:ind w:left="1012" w:hanging="147"/>
      </w:pPr>
      <w:rPr>
        <w:rFonts w:hint="default"/>
        <w:lang w:val="en-GB" w:eastAsia="en-GB" w:bidi="en-GB"/>
      </w:rPr>
    </w:lvl>
    <w:lvl w:ilvl="2" w:tplc="E1D8BB0E">
      <w:numFmt w:val="bullet"/>
      <w:lvlText w:val="•"/>
      <w:lvlJc w:val="left"/>
      <w:pPr>
        <w:ind w:left="1925" w:hanging="147"/>
      </w:pPr>
      <w:rPr>
        <w:rFonts w:hint="default"/>
        <w:lang w:val="en-GB" w:eastAsia="en-GB" w:bidi="en-GB"/>
      </w:rPr>
    </w:lvl>
    <w:lvl w:ilvl="3" w:tplc="940656AE">
      <w:numFmt w:val="bullet"/>
      <w:lvlText w:val="•"/>
      <w:lvlJc w:val="left"/>
      <w:pPr>
        <w:ind w:left="2837" w:hanging="147"/>
      </w:pPr>
      <w:rPr>
        <w:rFonts w:hint="default"/>
        <w:lang w:val="en-GB" w:eastAsia="en-GB" w:bidi="en-GB"/>
      </w:rPr>
    </w:lvl>
    <w:lvl w:ilvl="4" w:tplc="E2823CA8">
      <w:numFmt w:val="bullet"/>
      <w:lvlText w:val="•"/>
      <w:lvlJc w:val="left"/>
      <w:pPr>
        <w:ind w:left="3750" w:hanging="147"/>
      </w:pPr>
      <w:rPr>
        <w:rFonts w:hint="default"/>
        <w:lang w:val="en-GB" w:eastAsia="en-GB" w:bidi="en-GB"/>
      </w:rPr>
    </w:lvl>
    <w:lvl w:ilvl="5" w:tplc="7D64D05A">
      <w:numFmt w:val="bullet"/>
      <w:lvlText w:val="•"/>
      <w:lvlJc w:val="left"/>
      <w:pPr>
        <w:ind w:left="4663" w:hanging="147"/>
      </w:pPr>
      <w:rPr>
        <w:rFonts w:hint="default"/>
        <w:lang w:val="en-GB" w:eastAsia="en-GB" w:bidi="en-GB"/>
      </w:rPr>
    </w:lvl>
    <w:lvl w:ilvl="6" w:tplc="9944673C">
      <w:numFmt w:val="bullet"/>
      <w:lvlText w:val="•"/>
      <w:lvlJc w:val="left"/>
      <w:pPr>
        <w:ind w:left="5575" w:hanging="147"/>
      </w:pPr>
      <w:rPr>
        <w:rFonts w:hint="default"/>
        <w:lang w:val="en-GB" w:eastAsia="en-GB" w:bidi="en-GB"/>
      </w:rPr>
    </w:lvl>
    <w:lvl w:ilvl="7" w:tplc="CF3852DE">
      <w:numFmt w:val="bullet"/>
      <w:lvlText w:val="•"/>
      <w:lvlJc w:val="left"/>
      <w:pPr>
        <w:ind w:left="6488" w:hanging="147"/>
      </w:pPr>
      <w:rPr>
        <w:rFonts w:hint="default"/>
        <w:lang w:val="en-GB" w:eastAsia="en-GB" w:bidi="en-GB"/>
      </w:rPr>
    </w:lvl>
    <w:lvl w:ilvl="8" w:tplc="8474C64C">
      <w:numFmt w:val="bullet"/>
      <w:lvlText w:val="•"/>
      <w:lvlJc w:val="left"/>
      <w:pPr>
        <w:ind w:left="7401" w:hanging="147"/>
      </w:pPr>
      <w:rPr>
        <w:rFonts w:hint="default"/>
        <w:lang w:val="en-GB" w:eastAsia="en-GB" w:bidi="en-GB"/>
      </w:rPr>
    </w:lvl>
  </w:abstractNum>
  <w:abstractNum w:abstractNumId="3">
    <w:nsid w:val="35234325"/>
    <w:multiLevelType w:val="hybridMultilevel"/>
    <w:tmpl w:val="2B42F58C"/>
    <w:lvl w:ilvl="0" w:tplc="6EE22FF4">
      <w:numFmt w:val="bullet"/>
      <w:lvlText w:val="•"/>
      <w:lvlJc w:val="left"/>
      <w:pPr>
        <w:ind w:left="824" w:hanging="624"/>
      </w:pPr>
      <w:rPr>
        <w:rFonts w:ascii="Calibri" w:eastAsia="Calibr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ED00F65"/>
    <w:multiLevelType w:val="hybridMultilevel"/>
    <w:tmpl w:val="9110BE4C"/>
    <w:lvl w:ilvl="0" w:tplc="C4AA34A4">
      <w:numFmt w:val="bullet"/>
      <w:lvlText w:val=""/>
      <w:lvlJc w:val="left"/>
      <w:pPr>
        <w:ind w:left="922" w:hanging="721"/>
      </w:pPr>
      <w:rPr>
        <w:rFonts w:ascii="Symbol" w:eastAsia="Symbol" w:hAnsi="Symbol" w:cs="Symbol" w:hint="default"/>
        <w:w w:val="100"/>
        <w:sz w:val="18"/>
        <w:szCs w:val="18"/>
        <w:lang w:val="en-GB" w:eastAsia="en-GB" w:bidi="en-GB"/>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nsid w:val="6FBD6678"/>
    <w:multiLevelType w:val="hybridMultilevel"/>
    <w:tmpl w:val="1CB843CE"/>
    <w:lvl w:ilvl="0" w:tplc="6EE22FF4">
      <w:numFmt w:val="bullet"/>
      <w:lvlText w:val="•"/>
      <w:lvlJc w:val="left"/>
      <w:pPr>
        <w:ind w:left="724" w:hanging="624"/>
      </w:pPr>
      <w:rPr>
        <w:rFonts w:ascii="Calibri" w:eastAsia="Calibri"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nsid w:val="710472E9"/>
    <w:multiLevelType w:val="hybridMultilevel"/>
    <w:tmpl w:val="60C4DA1A"/>
    <w:lvl w:ilvl="0" w:tplc="B61E43AE">
      <w:start w:val="1"/>
      <w:numFmt w:val="decimal"/>
      <w:lvlText w:val="%1)"/>
      <w:lvlJc w:val="left"/>
      <w:pPr>
        <w:ind w:left="820" w:hanging="721"/>
      </w:pPr>
      <w:rPr>
        <w:rFonts w:ascii="Verdana" w:eastAsia="Verdana" w:hAnsi="Verdana" w:cs="Verdana" w:hint="default"/>
        <w:b/>
        <w:bCs/>
        <w:i/>
        <w:spacing w:val="-1"/>
        <w:w w:val="74"/>
        <w:sz w:val="18"/>
        <w:szCs w:val="18"/>
        <w:lang w:val="en-GB" w:eastAsia="en-GB" w:bidi="en-GB"/>
      </w:rPr>
    </w:lvl>
    <w:lvl w:ilvl="1" w:tplc="00B0DC2E">
      <w:numFmt w:val="bullet"/>
      <w:lvlText w:val="•"/>
      <w:lvlJc w:val="left"/>
      <w:pPr>
        <w:ind w:left="1802" w:hanging="721"/>
      </w:pPr>
      <w:rPr>
        <w:rFonts w:hint="default"/>
        <w:lang w:val="en-GB" w:eastAsia="en-GB" w:bidi="en-GB"/>
      </w:rPr>
    </w:lvl>
    <w:lvl w:ilvl="2" w:tplc="6924F330">
      <w:numFmt w:val="bullet"/>
      <w:lvlText w:val="•"/>
      <w:lvlJc w:val="left"/>
      <w:pPr>
        <w:ind w:left="2785" w:hanging="721"/>
      </w:pPr>
      <w:rPr>
        <w:rFonts w:hint="default"/>
        <w:lang w:val="en-GB" w:eastAsia="en-GB" w:bidi="en-GB"/>
      </w:rPr>
    </w:lvl>
    <w:lvl w:ilvl="3" w:tplc="FCBEC786">
      <w:numFmt w:val="bullet"/>
      <w:lvlText w:val="•"/>
      <w:lvlJc w:val="left"/>
      <w:pPr>
        <w:ind w:left="3767" w:hanging="721"/>
      </w:pPr>
      <w:rPr>
        <w:rFonts w:hint="default"/>
        <w:lang w:val="en-GB" w:eastAsia="en-GB" w:bidi="en-GB"/>
      </w:rPr>
    </w:lvl>
    <w:lvl w:ilvl="4" w:tplc="D848FEE8">
      <w:numFmt w:val="bullet"/>
      <w:lvlText w:val="•"/>
      <w:lvlJc w:val="left"/>
      <w:pPr>
        <w:ind w:left="4750" w:hanging="721"/>
      </w:pPr>
      <w:rPr>
        <w:rFonts w:hint="default"/>
        <w:lang w:val="en-GB" w:eastAsia="en-GB" w:bidi="en-GB"/>
      </w:rPr>
    </w:lvl>
    <w:lvl w:ilvl="5" w:tplc="D3087C30">
      <w:numFmt w:val="bullet"/>
      <w:lvlText w:val="•"/>
      <w:lvlJc w:val="left"/>
      <w:pPr>
        <w:ind w:left="5733" w:hanging="721"/>
      </w:pPr>
      <w:rPr>
        <w:rFonts w:hint="default"/>
        <w:lang w:val="en-GB" w:eastAsia="en-GB" w:bidi="en-GB"/>
      </w:rPr>
    </w:lvl>
    <w:lvl w:ilvl="6" w:tplc="C1E616D4">
      <w:numFmt w:val="bullet"/>
      <w:lvlText w:val="•"/>
      <w:lvlJc w:val="left"/>
      <w:pPr>
        <w:ind w:left="6715" w:hanging="721"/>
      </w:pPr>
      <w:rPr>
        <w:rFonts w:hint="default"/>
        <w:lang w:val="en-GB" w:eastAsia="en-GB" w:bidi="en-GB"/>
      </w:rPr>
    </w:lvl>
    <w:lvl w:ilvl="7" w:tplc="35D2190A">
      <w:numFmt w:val="bullet"/>
      <w:lvlText w:val="•"/>
      <w:lvlJc w:val="left"/>
      <w:pPr>
        <w:ind w:left="7698" w:hanging="721"/>
      </w:pPr>
      <w:rPr>
        <w:rFonts w:hint="default"/>
        <w:lang w:val="en-GB" w:eastAsia="en-GB" w:bidi="en-GB"/>
      </w:rPr>
    </w:lvl>
    <w:lvl w:ilvl="8" w:tplc="1C9C0EB8">
      <w:numFmt w:val="bullet"/>
      <w:lvlText w:val="•"/>
      <w:lvlJc w:val="left"/>
      <w:pPr>
        <w:ind w:left="8681" w:hanging="721"/>
      </w:pPr>
      <w:rPr>
        <w:rFonts w:hint="default"/>
        <w:lang w:val="en-GB" w:eastAsia="en-GB" w:bidi="en-GB"/>
      </w:rPr>
    </w:lvl>
  </w:abstractNum>
  <w:abstractNum w:abstractNumId="7">
    <w:nsid w:val="7F506A7C"/>
    <w:multiLevelType w:val="hybridMultilevel"/>
    <w:tmpl w:val="DFFAF786"/>
    <w:lvl w:ilvl="0" w:tplc="C4AA34A4">
      <w:numFmt w:val="bullet"/>
      <w:lvlText w:val=""/>
      <w:lvlJc w:val="left"/>
      <w:pPr>
        <w:ind w:left="661" w:hanging="721"/>
      </w:pPr>
      <w:rPr>
        <w:rFonts w:ascii="Symbol" w:eastAsia="Symbol" w:hAnsi="Symbol" w:cs="Symbol" w:hint="default"/>
        <w:w w:val="100"/>
        <w:sz w:val="18"/>
        <w:szCs w:val="18"/>
        <w:lang w:val="en-GB" w:eastAsia="en-GB" w:bidi="en-GB"/>
      </w:rPr>
    </w:lvl>
    <w:lvl w:ilvl="1" w:tplc="08090003" w:tentative="1">
      <w:start w:val="1"/>
      <w:numFmt w:val="bullet"/>
      <w:lvlText w:val="o"/>
      <w:lvlJc w:val="left"/>
      <w:pPr>
        <w:ind w:left="1281" w:hanging="360"/>
      </w:pPr>
      <w:rPr>
        <w:rFonts w:ascii="Courier New" w:hAnsi="Courier New" w:cs="Courier New" w:hint="default"/>
      </w:rPr>
    </w:lvl>
    <w:lvl w:ilvl="2" w:tplc="08090005" w:tentative="1">
      <w:start w:val="1"/>
      <w:numFmt w:val="bullet"/>
      <w:lvlText w:val=""/>
      <w:lvlJc w:val="left"/>
      <w:pPr>
        <w:ind w:left="2001" w:hanging="360"/>
      </w:pPr>
      <w:rPr>
        <w:rFonts w:ascii="Wingdings" w:hAnsi="Wingdings" w:hint="default"/>
      </w:rPr>
    </w:lvl>
    <w:lvl w:ilvl="3" w:tplc="08090001" w:tentative="1">
      <w:start w:val="1"/>
      <w:numFmt w:val="bullet"/>
      <w:lvlText w:val=""/>
      <w:lvlJc w:val="left"/>
      <w:pPr>
        <w:ind w:left="2721" w:hanging="360"/>
      </w:pPr>
      <w:rPr>
        <w:rFonts w:ascii="Symbol" w:hAnsi="Symbol" w:hint="default"/>
      </w:rPr>
    </w:lvl>
    <w:lvl w:ilvl="4" w:tplc="08090003" w:tentative="1">
      <w:start w:val="1"/>
      <w:numFmt w:val="bullet"/>
      <w:lvlText w:val="o"/>
      <w:lvlJc w:val="left"/>
      <w:pPr>
        <w:ind w:left="3441" w:hanging="360"/>
      </w:pPr>
      <w:rPr>
        <w:rFonts w:ascii="Courier New" w:hAnsi="Courier New" w:cs="Courier New" w:hint="default"/>
      </w:rPr>
    </w:lvl>
    <w:lvl w:ilvl="5" w:tplc="08090005" w:tentative="1">
      <w:start w:val="1"/>
      <w:numFmt w:val="bullet"/>
      <w:lvlText w:val=""/>
      <w:lvlJc w:val="left"/>
      <w:pPr>
        <w:ind w:left="4161" w:hanging="360"/>
      </w:pPr>
      <w:rPr>
        <w:rFonts w:ascii="Wingdings" w:hAnsi="Wingdings" w:hint="default"/>
      </w:rPr>
    </w:lvl>
    <w:lvl w:ilvl="6" w:tplc="08090001" w:tentative="1">
      <w:start w:val="1"/>
      <w:numFmt w:val="bullet"/>
      <w:lvlText w:val=""/>
      <w:lvlJc w:val="left"/>
      <w:pPr>
        <w:ind w:left="4881" w:hanging="360"/>
      </w:pPr>
      <w:rPr>
        <w:rFonts w:ascii="Symbol" w:hAnsi="Symbol" w:hint="default"/>
      </w:rPr>
    </w:lvl>
    <w:lvl w:ilvl="7" w:tplc="08090003" w:tentative="1">
      <w:start w:val="1"/>
      <w:numFmt w:val="bullet"/>
      <w:lvlText w:val="o"/>
      <w:lvlJc w:val="left"/>
      <w:pPr>
        <w:ind w:left="5601" w:hanging="360"/>
      </w:pPr>
      <w:rPr>
        <w:rFonts w:ascii="Courier New" w:hAnsi="Courier New" w:cs="Courier New" w:hint="default"/>
      </w:rPr>
    </w:lvl>
    <w:lvl w:ilvl="8" w:tplc="08090005" w:tentative="1">
      <w:start w:val="1"/>
      <w:numFmt w:val="bullet"/>
      <w:lvlText w:val=""/>
      <w:lvlJc w:val="left"/>
      <w:pPr>
        <w:ind w:left="6321"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38"/>
    <w:rsid w:val="0003076A"/>
    <w:rsid w:val="000A2771"/>
    <w:rsid w:val="000A4935"/>
    <w:rsid w:val="000E5C6E"/>
    <w:rsid w:val="001139B1"/>
    <w:rsid w:val="00271319"/>
    <w:rsid w:val="002B2B0F"/>
    <w:rsid w:val="00326338"/>
    <w:rsid w:val="003B55F5"/>
    <w:rsid w:val="003B631F"/>
    <w:rsid w:val="00443D53"/>
    <w:rsid w:val="00467B79"/>
    <w:rsid w:val="004732B5"/>
    <w:rsid w:val="004B6E6F"/>
    <w:rsid w:val="004D0FC4"/>
    <w:rsid w:val="00541F9A"/>
    <w:rsid w:val="00577149"/>
    <w:rsid w:val="005774D2"/>
    <w:rsid w:val="005E18D3"/>
    <w:rsid w:val="0064333B"/>
    <w:rsid w:val="006E58CD"/>
    <w:rsid w:val="00795E05"/>
    <w:rsid w:val="007A7B18"/>
    <w:rsid w:val="007E105B"/>
    <w:rsid w:val="007E72D1"/>
    <w:rsid w:val="00811E6A"/>
    <w:rsid w:val="008123B9"/>
    <w:rsid w:val="0084711A"/>
    <w:rsid w:val="00882E72"/>
    <w:rsid w:val="008D578A"/>
    <w:rsid w:val="008F31B5"/>
    <w:rsid w:val="0090219C"/>
    <w:rsid w:val="00952FCE"/>
    <w:rsid w:val="00955F78"/>
    <w:rsid w:val="00966F06"/>
    <w:rsid w:val="00A41D24"/>
    <w:rsid w:val="00A55490"/>
    <w:rsid w:val="00A85CEF"/>
    <w:rsid w:val="00BB32D2"/>
    <w:rsid w:val="00BB7C96"/>
    <w:rsid w:val="00BD12DC"/>
    <w:rsid w:val="00C67F72"/>
    <w:rsid w:val="00C8593D"/>
    <w:rsid w:val="00CE2BCD"/>
    <w:rsid w:val="00D25BE4"/>
    <w:rsid w:val="00D27FB3"/>
    <w:rsid w:val="00D420F7"/>
    <w:rsid w:val="00D5360C"/>
    <w:rsid w:val="00D6100A"/>
    <w:rsid w:val="00E269E1"/>
    <w:rsid w:val="00E35806"/>
    <w:rsid w:val="00EA5C5D"/>
    <w:rsid w:val="00EF7CD1"/>
    <w:rsid w:val="00F81819"/>
    <w:rsid w:val="00FB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69E1"/>
    <w:pPr>
      <w:spacing w:after="240"/>
      <w:ind w:left="102" w:right="391"/>
      <w:jc w:val="both"/>
    </w:pPr>
    <w:rPr>
      <w:rFonts w:ascii="Calibri" w:eastAsia="Calibri" w:hAnsi="Calibri" w:cs="Calibri"/>
      <w:sz w:val="20"/>
      <w:szCs w:val="20"/>
      <w:lang w:val="en-GB" w:eastAsia="en-GB" w:bidi="en-GB"/>
    </w:rPr>
  </w:style>
  <w:style w:type="paragraph" w:styleId="Heading1">
    <w:name w:val="heading 1"/>
    <w:basedOn w:val="Normal"/>
    <w:uiPriority w:val="1"/>
    <w:qFormat/>
    <w:rsid w:val="00E269E1"/>
    <w:pPr>
      <w:spacing w:after="120"/>
      <w:outlineLvl w:val="0"/>
    </w:pPr>
    <w:rPr>
      <w:b/>
      <w:bCs/>
    </w:rPr>
  </w:style>
  <w:style w:type="paragraph" w:styleId="Heading2">
    <w:name w:val="heading 2"/>
    <w:basedOn w:val="Normal"/>
    <w:next w:val="Normal"/>
    <w:link w:val="Heading2Char"/>
    <w:uiPriority w:val="9"/>
    <w:semiHidden/>
    <w:unhideWhenUsed/>
    <w:qFormat/>
    <w:rsid w:val="00A41D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69E1"/>
    <w:pPr>
      <w:keepNext/>
      <w:spacing w:before="122"/>
      <w:ind w:left="10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25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41D24"/>
    <w:rPr>
      <w:rFonts w:asciiTheme="majorHAnsi" w:eastAsiaTheme="majorEastAsia" w:hAnsiTheme="majorHAnsi" w:cstheme="majorBidi"/>
      <w:color w:val="365F91" w:themeColor="accent1" w:themeShade="BF"/>
      <w:sz w:val="26"/>
      <w:szCs w:val="26"/>
      <w:lang w:val="en-GB" w:eastAsia="en-GB" w:bidi="en-GB"/>
    </w:rPr>
  </w:style>
  <w:style w:type="paragraph" w:styleId="Header">
    <w:name w:val="header"/>
    <w:basedOn w:val="Normal"/>
    <w:link w:val="HeaderChar"/>
    <w:uiPriority w:val="99"/>
    <w:unhideWhenUsed/>
    <w:rsid w:val="00A41D24"/>
    <w:pPr>
      <w:tabs>
        <w:tab w:val="center" w:pos="4513"/>
        <w:tab w:val="right" w:pos="9026"/>
      </w:tabs>
    </w:pPr>
  </w:style>
  <w:style w:type="character" w:customStyle="1" w:styleId="HeaderChar">
    <w:name w:val="Header Char"/>
    <w:basedOn w:val="DefaultParagraphFont"/>
    <w:link w:val="Header"/>
    <w:uiPriority w:val="99"/>
    <w:rsid w:val="00A41D24"/>
    <w:rPr>
      <w:rFonts w:ascii="Calibri" w:eastAsia="Calibri" w:hAnsi="Calibri" w:cs="Calibri"/>
      <w:lang w:val="en-GB" w:eastAsia="en-GB" w:bidi="en-GB"/>
    </w:rPr>
  </w:style>
  <w:style w:type="paragraph" w:styleId="Footer">
    <w:name w:val="footer"/>
    <w:basedOn w:val="Normal"/>
    <w:link w:val="FooterChar"/>
    <w:uiPriority w:val="99"/>
    <w:unhideWhenUsed/>
    <w:rsid w:val="00A41D24"/>
    <w:pPr>
      <w:tabs>
        <w:tab w:val="center" w:pos="4513"/>
        <w:tab w:val="right" w:pos="9026"/>
      </w:tabs>
    </w:pPr>
  </w:style>
  <w:style w:type="character" w:customStyle="1" w:styleId="FooterChar">
    <w:name w:val="Footer Char"/>
    <w:basedOn w:val="DefaultParagraphFont"/>
    <w:link w:val="Footer"/>
    <w:uiPriority w:val="99"/>
    <w:rsid w:val="00A41D24"/>
    <w:rPr>
      <w:rFonts w:ascii="Calibri" w:eastAsia="Calibri" w:hAnsi="Calibri" w:cs="Calibri"/>
      <w:lang w:val="en-GB" w:eastAsia="en-GB" w:bidi="en-GB"/>
    </w:rPr>
  </w:style>
  <w:style w:type="character" w:styleId="Hyperlink">
    <w:name w:val="Hyperlink"/>
    <w:basedOn w:val="DefaultParagraphFont"/>
    <w:uiPriority w:val="99"/>
    <w:unhideWhenUsed/>
    <w:rsid w:val="00EA5C5D"/>
    <w:rPr>
      <w:color w:val="0000FF" w:themeColor="hyperlink"/>
      <w:u w:val="single"/>
    </w:rPr>
  </w:style>
  <w:style w:type="character" w:customStyle="1" w:styleId="Heading3Char">
    <w:name w:val="Heading 3 Char"/>
    <w:basedOn w:val="DefaultParagraphFont"/>
    <w:link w:val="Heading3"/>
    <w:uiPriority w:val="9"/>
    <w:rsid w:val="00E269E1"/>
    <w:rPr>
      <w:rFonts w:ascii="Calibri" w:eastAsia="Calibri" w:hAnsi="Calibri" w:cs="Calibri"/>
      <w:b/>
      <w:sz w:val="20"/>
      <w:szCs w:val="20"/>
      <w:u w:val="single"/>
      <w:lang w:val="en-GB" w:eastAsia="en-GB" w:bidi="en-GB"/>
    </w:rPr>
  </w:style>
  <w:style w:type="character" w:styleId="FollowedHyperlink">
    <w:name w:val="FollowedHyperlink"/>
    <w:basedOn w:val="DefaultParagraphFont"/>
    <w:uiPriority w:val="99"/>
    <w:semiHidden/>
    <w:unhideWhenUsed/>
    <w:rsid w:val="004D0FC4"/>
    <w:rPr>
      <w:color w:val="800080" w:themeColor="followedHyperlink"/>
      <w:u w:val="single"/>
    </w:rPr>
  </w:style>
  <w:style w:type="paragraph" w:styleId="BalloonText">
    <w:name w:val="Balloon Text"/>
    <w:basedOn w:val="Normal"/>
    <w:link w:val="BalloonTextChar"/>
    <w:uiPriority w:val="99"/>
    <w:semiHidden/>
    <w:unhideWhenUsed/>
    <w:rsid w:val="00811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6A"/>
    <w:rPr>
      <w:rFonts w:ascii="Tahoma" w:eastAsia="Calibri" w:hAnsi="Tahoma" w:cs="Tahoma"/>
      <w:sz w:val="16"/>
      <w:szCs w:val="16"/>
      <w:lang w:val="en-GB" w:eastAsia="en-GB" w:bidi="en-GB"/>
    </w:rPr>
  </w:style>
  <w:style w:type="paragraph" w:styleId="NoSpacing">
    <w:name w:val="No Spacing"/>
    <w:uiPriority w:val="1"/>
    <w:qFormat/>
    <w:rsid w:val="00FB0FF6"/>
    <w:pPr>
      <w:ind w:left="102" w:right="391"/>
      <w:jc w:val="both"/>
    </w:pPr>
    <w:rPr>
      <w:rFonts w:ascii="Calibri" w:eastAsia="Calibri" w:hAnsi="Calibri" w:cs="Calibri"/>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69E1"/>
    <w:pPr>
      <w:spacing w:after="240"/>
      <w:ind w:left="102" w:right="391"/>
      <w:jc w:val="both"/>
    </w:pPr>
    <w:rPr>
      <w:rFonts w:ascii="Calibri" w:eastAsia="Calibri" w:hAnsi="Calibri" w:cs="Calibri"/>
      <w:sz w:val="20"/>
      <w:szCs w:val="20"/>
      <w:lang w:val="en-GB" w:eastAsia="en-GB" w:bidi="en-GB"/>
    </w:rPr>
  </w:style>
  <w:style w:type="paragraph" w:styleId="Heading1">
    <w:name w:val="heading 1"/>
    <w:basedOn w:val="Normal"/>
    <w:uiPriority w:val="1"/>
    <w:qFormat/>
    <w:rsid w:val="00E269E1"/>
    <w:pPr>
      <w:spacing w:after="120"/>
      <w:outlineLvl w:val="0"/>
    </w:pPr>
    <w:rPr>
      <w:b/>
      <w:bCs/>
    </w:rPr>
  </w:style>
  <w:style w:type="paragraph" w:styleId="Heading2">
    <w:name w:val="heading 2"/>
    <w:basedOn w:val="Normal"/>
    <w:next w:val="Normal"/>
    <w:link w:val="Heading2Char"/>
    <w:uiPriority w:val="9"/>
    <w:semiHidden/>
    <w:unhideWhenUsed/>
    <w:qFormat/>
    <w:rsid w:val="00A41D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69E1"/>
    <w:pPr>
      <w:keepNext/>
      <w:spacing w:before="122"/>
      <w:ind w:left="10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25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41D24"/>
    <w:rPr>
      <w:rFonts w:asciiTheme="majorHAnsi" w:eastAsiaTheme="majorEastAsia" w:hAnsiTheme="majorHAnsi" w:cstheme="majorBidi"/>
      <w:color w:val="365F91" w:themeColor="accent1" w:themeShade="BF"/>
      <w:sz w:val="26"/>
      <w:szCs w:val="26"/>
      <w:lang w:val="en-GB" w:eastAsia="en-GB" w:bidi="en-GB"/>
    </w:rPr>
  </w:style>
  <w:style w:type="paragraph" w:styleId="Header">
    <w:name w:val="header"/>
    <w:basedOn w:val="Normal"/>
    <w:link w:val="HeaderChar"/>
    <w:uiPriority w:val="99"/>
    <w:unhideWhenUsed/>
    <w:rsid w:val="00A41D24"/>
    <w:pPr>
      <w:tabs>
        <w:tab w:val="center" w:pos="4513"/>
        <w:tab w:val="right" w:pos="9026"/>
      </w:tabs>
    </w:pPr>
  </w:style>
  <w:style w:type="character" w:customStyle="1" w:styleId="HeaderChar">
    <w:name w:val="Header Char"/>
    <w:basedOn w:val="DefaultParagraphFont"/>
    <w:link w:val="Header"/>
    <w:uiPriority w:val="99"/>
    <w:rsid w:val="00A41D24"/>
    <w:rPr>
      <w:rFonts w:ascii="Calibri" w:eastAsia="Calibri" w:hAnsi="Calibri" w:cs="Calibri"/>
      <w:lang w:val="en-GB" w:eastAsia="en-GB" w:bidi="en-GB"/>
    </w:rPr>
  </w:style>
  <w:style w:type="paragraph" w:styleId="Footer">
    <w:name w:val="footer"/>
    <w:basedOn w:val="Normal"/>
    <w:link w:val="FooterChar"/>
    <w:uiPriority w:val="99"/>
    <w:unhideWhenUsed/>
    <w:rsid w:val="00A41D24"/>
    <w:pPr>
      <w:tabs>
        <w:tab w:val="center" w:pos="4513"/>
        <w:tab w:val="right" w:pos="9026"/>
      </w:tabs>
    </w:pPr>
  </w:style>
  <w:style w:type="character" w:customStyle="1" w:styleId="FooterChar">
    <w:name w:val="Footer Char"/>
    <w:basedOn w:val="DefaultParagraphFont"/>
    <w:link w:val="Footer"/>
    <w:uiPriority w:val="99"/>
    <w:rsid w:val="00A41D24"/>
    <w:rPr>
      <w:rFonts w:ascii="Calibri" w:eastAsia="Calibri" w:hAnsi="Calibri" w:cs="Calibri"/>
      <w:lang w:val="en-GB" w:eastAsia="en-GB" w:bidi="en-GB"/>
    </w:rPr>
  </w:style>
  <w:style w:type="character" w:styleId="Hyperlink">
    <w:name w:val="Hyperlink"/>
    <w:basedOn w:val="DefaultParagraphFont"/>
    <w:uiPriority w:val="99"/>
    <w:unhideWhenUsed/>
    <w:rsid w:val="00EA5C5D"/>
    <w:rPr>
      <w:color w:val="0000FF" w:themeColor="hyperlink"/>
      <w:u w:val="single"/>
    </w:rPr>
  </w:style>
  <w:style w:type="character" w:customStyle="1" w:styleId="Heading3Char">
    <w:name w:val="Heading 3 Char"/>
    <w:basedOn w:val="DefaultParagraphFont"/>
    <w:link w:val="Heading3"/>
    <w:uiPriority w:val="9"/>
    <w:rsid w:val="00E269E1"/>
    <w:rPr>
      <w:rFonts w:ascii="Calibri" w:eastAsia="Calibri" w:hAnsi="Calibri" w:cs="Calibri"/>
      <w:b/>
      <w:sz w:val="20"/>
      <w:szCs w:val="20"/>
      <w:u w:val="single"/>
      <w:lang w:val="en-GB" w:eastAsia="en-GB" w:bidi="en-GB"/>
    </w:rPr>
  </w:style>
  <w:style w:type="character" w:styleId="FollowedHyperlink">
    <w:name w:val="FollowedHyperlink"/>
    <w:basedOn w:val="DefaultParagraphFont"/>
    <w:uiPriority w:val="99"/>
    <w:semiHidden/>
    <w:unhideWhenUsed/>
    <w:rsid w:val="004D0FC4"/>
    <w:rPr>
      <w:color w:val="800080" w:themeColor="followedHyperlink"/>
      <w:u w:val="single"/>
    </w:rPr>
  </w:style>
  <w:style w:type="paragraph" w:styleId="BalloonText">
    <w:name w:val="Balloon Text"/>
    <w:basedOn w:val="Normal"/>
    <w:link w:val="BalloonTextChar"/>
    <w:uiPriority w:val="99"/>
    <w:semiHidden/>
    <w:unhideWhenUsed/>
    <w:rsid w:val="00811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6A"/>
    <w:rPr>
      <w:rFonts w:ascii="Tahoma" w:eastAsia="Calibri" w:hAnsi="Tahoma" w:cs="Tahoma"/>
      <w:sz w:val="16"/>
      <w:szCs w:val="16"/>
      <w:lang w:val="en-GB" w:eastAsia="en-GB" w:bidi="en-GB"/>
    </w:rPr>
  </w:style>
  <w:style w:type="paragraph" w:styleId="NoSpacing">
    <w:name w:val="No Spacing"/>
    <w:uiPriority w:val="1"/>
    <w:qFormat/>
    <w:rsid w:val="00FB0FF6"/>
    <w:pPr>
      <w:ind w:left="102" w:right="391"/>
      <w:jc w:val="both"/>
    </w:pPr>
    <w:rPr>
      <w:rFonts w:ascii="Calibri" w:eastAsia="Calibri" w:hAnsi="Calibri" w:cs="Calibri"/>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Davis</dc:creator>
  <cp:lastModifiedBy>Dave</cp:lastModifiedBy>
  <cp:revision>3</cp:revision>
  <cp:lastPrinted>2018-05-13T16:01:00Z</cp:lastPrinted>
  <dcterms:created xsi:type="dcterms:W3CDTF">2018-05-14T18:21:00Z</dcterms:created>
  <dcterms:modified xsi:type="dcterms:W3CDTF">2018-05-14T18:24:00Z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2014-02-01T00:00:00Z</vt:filetime>
  </property>
  <property fmtid="{D5CDD505-2E9C-101B-9397-08002B2CF9AE}" pid="3" name="Creator">
    <vt:lpwstr>Microsoft® Word 2013</vt:lpwstr>
  </property>
  <property fmtid="{D5CDD505-2E9C-101B-9397-08002B2CF9AE}" pid="4" name="LastSaved">
    <vt:filetime>2018-04-26T00:00:00Z</vt:filetime>
  </property>
</Properties>
</file>